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Report of Role Play Activity on the Occasion of 10th National Ayurveda Day</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Organized by:</w:t>
      </w:r>
      <w:r w:rsidRPr="0091581B">
        <w:rPr>
          <w:rFonts w:ascii="Arial" w:eastAsia="Times New Roman" w:hAnsi="Arial" w:cs="Arial"/>
          <w:color w:val="222222"/>
          <w:lang w:bidi="sa-IN"/>
        </w:rPr>
        <w:t> Tilak Ayurveda Mahavidyalaya, Pune</w:t>
      </w:r>
      <w:r w:rsidRPr="0091581B">
        <w:rPr>
          <w:rFonts w:ascii="Arial" w:eastAsia="Times New Roman" w:hAnsi="Arial" w:cs="Arial"/>
          <w:color w:val="222222"/>
          <w:lang w:bidi="sa-IN"/>
        </w:rPr>
        <w:br/>
      </w:r>
      <w:r w:rsidRPr="0091581B">
        <w:rPr>
          <w:rFonts w:ascii="Arial" w:eastAsia="Times New Roman" w:hAnsi="Arial" w:cs="Arial"/>
          <w:b/>
          <w:bCs/>
          <w:color w:val="222222"/>
          <w:lang w:bidi="sa-IN"/>
        </w:rPr>
        <w:t>Suggested by:</w:t>
      </w:r>
      <w:r w:rsidRPr="0091581B">
        <w:rPr>
          <w:rFonts w:ascii="Arial" w:eastAsia="Times New Roman" w:hAnsi="Arial" w:cs="Arial"/>
          <w:color w:val="222222"/>
          <w:lang w:bidi="sa-IN"/>
        </w:rPr>
        <w:t> NCISM and Ministry of AYUSH, Government of India</w:t>
      </w:r>
      <w:r w:rsidRPr="0091581B">
        <w:rPr>
          <w:rFonts w:ascii="Arial" w:eastAsia="Times New Roman" w:hAnsi="Arial" w:cs="Arial"/>
          <w:color w:val="222222"/>
          <w:lang w:bidi="sa-IN"/>
        </w:rPr>
        <w:br/>
      </w:r>
      <w:r w:rsidRPr="0091581B">
        <w:rPr>
          <w:rFonts w:ascii="Arial" w:eastAsia="Times New Roman" w:hAnsi="Arial" w:cs="Arial"/>
          <w:b/>
          <w:bCs/>
          <w:color w:val="222222"/>
          <w:lang w:bidi="sa-IN"/>
        </w:rPr>
        <w:t>Venue:</w:t>
      </w:r>
      <w:r w:rsidRPr="0091581B">
        <w:rPr>
          <w:rFonts w:ascii="Arial" w:eastAsia="Times New Roman" w:hAnsi="Arial" w:cs="Arial"/>
          <w:color w:val="222222"/>
          <w:lang w:bidi="sa-IN"/>
        </w:rPr>
        <w:t xml:space="preserve"> Cyrus </w:t>
      </w:r>
      <w:proofErr w:type="spellStart"/>
      <w:r w:rsidRPr="0091581B">
        <w:rPr>
          <w:rFonts w:ascii="Arial" w:eastAsia="Times New Roman" w:hAnsi="Arial" w:cs="Arial"/>
          <w:color w:val="222222"/>
          <w:lang w:bidi="sa-IN"/>
        </w:rPr>
        <w:t>Poonawala</w:t>
      </w:r>
      <w:proofErr w:type="spellEnd"/>
      <w:r w:rsidRPr="0091581B">
        <w:rPr>
          <w:rFonts w:ascii="Arial" w:eastAsia="Times New Roman" w:hAnsi="Arial" w:cs="Arial"/>
          <w:color w:val="222222"/>
          <w:lang w:bidi="sa-IN"/>
        </w:rPr>
        <w:t xml:space="preserve"> School, Rasta </w:t>
      </w:r>
      <w:proofErr w:type="spellStart"/>
      <w:r w:rsidRPr="0091581B">
        <w:rPr>
          <w:rFonts w:ascii="Arial" w:eastAsia="Times New Roman" w:hAnsi="Arial" w:cs="Arial"/>
          <w:color w:val="222222"/>
          <w:lang w:bidi="sa-IN"/>
        </w:rPr>
        <w:t>Peth</w:t>
      </w:r>
      <w:proofErr w:type="spellEnd"/>
      <w:r w:rsidRPr="0091581B">
        <w:rPr>
          <w:rFonts w:ascii="Arial" w:eastAsia="Times New Roman" w:hAnsi="Arial" w:cs="Arial"/>
          <w:color w:val="222222"/>
          <w:lang w:bidi="sa-IN"/>
        </w:rPr>
        <w:t>, Pune</w:t>
      </w:r>
      <w:r w:rsidRPr="0091581B">
        <w:rPr>
          <w:rFonts w:ascii="Arial" w:eastAsia="Times New Roman" w:hAnsi="Arial" w:cs="Arial"/>
          <w:color w:val="222222"/>
          <w:lang w:bidi="sa-IN"/>
        </w:rPr>
        <w:br/>
      </w:r>
      <w:r w:rsidRPr="0091581B">
        <w:rPr>
          <w:rFonts w:ascii="Arial" w:eastAsia="Times New Roman" w:hAnsi="Arial" w:cs="Arial"/>
          <w:b/>
          <w:bCs/>
          <w:color w:val="222222"/>
          <w:lang w:bidi="sa-IN"/>
        </w:rPr>
        <w:t>Date:</w:t>
      </w:r>
      <w:r w:rsidRPr="0091581B">
        <w:rPr>
          <w:rFonts w:ascii="Arial" w:eastAsia="Times New Roman" w:hAnsi="Arial" w:cs="Arial"/>
          <w:color w:val="222222"/>
          <w:lang w:bidi="sa-IN"/>
        </w:rPr>
        <w:t> 19th September 2025</w:t>
      </w:r>
      <w:r w:rsidRPr="0091581B">
        <w:rPr>
          <w:rFonts w:ascii="Arial" w:eastAsia="Times New Roman" w:hAnsi="Arial" w:cs="Arial"/>
          <w:color w:val="222222"/>
          <w:lang w:bidi="sa-IN"/>
        </w:rPr>
        <w:br/>
      </w:r>
      <w:r w:rsidRPr="0091581B">
        <w:rPr>
          <w:rFonts w:ascii="Arial" w:eastAsia="Times New Roman" w:hAnsi="Arial" w:cs="Arial"/>
          <w:b/>
          <w:bCs/>
          <w:color w:val="222222"/>
          <w:lang w:bidi="sa-IN"/>
        </w:rPr>
        <w:t>Time:</w:t>
      </w:r>
      <w:r w:rsidRPr="0091581B">
        <w:rPr>
          <w:rFonts w:ascii="Arial" w:eastAsia="Times New Roman" w:hAnsi="Arial" w:cs="Arial"/>
          <w:color w:val="222222"/>
          <w:lang w:bidi="sa-IN"/>
        </w:rPr>
        <w:t> 11:00 AM – 12:00 PM</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Introduction</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t>As part of the activities suggested by NCISM and the Ministry of AYUSH to commemorate the </w:t>
      </w:r>
      <w:r w:rsidRPr="0091581B">
        <w:rPr>
          <w:rFonts w:ascii="Arial" w:eastAsia="Times New Roman" w:hAnsi="Arial" w:cs="Arial"/>
          <w:b/>
          <w:bCs/>
          <w:color w:val="222222"/>
          <w:lang w:bidi="sa-IN"/>
        </w:rPr>
        <w:t>10th National Ayurveda Day</w:t>
      </w:r>
      <w:r w:rsidRPr="0091581B">
        <w:rPr>
          <w:rFonts w:ascii="Arial" w:eastAsia="Times New Roman" w:hAnsi="Arial" w:cs="Arial"/>
          <w:color w:val="222222"/>
          <w:lang w:bidi="sa-IN"/>
        </w:rPr>
        <w:t>, Tilak Ayurveda Mahavidyalaya, Pune, organized a </w:t>
      </w:r>
      <w:r w:rsidRPr="0091581B">
        <w:rPr>
          <w:rFonts w:ascii="Arial" w:eastAsia="Times New Roman" w:hAnsi="Arial" w:cs="Arial"/>
          <w:b/>
          <w:bCs/>
          <w:color w:val="222222"/>
          <w:lang w:bidi="sa-IN"/>
        </w:rPr>
        <w:t>Role Play Activity</w:t>
      </w:r>
      <w:r w:rsidRPr="0091581B">
        <w:rPr>
          <w:rFonts w:ascii="Arial" w:eastAsia="Times New Roman" w:hAnsi="Arial" w:cs="Arial"/>
          <w:color w:val="222222"/>
          <w:lang w:bidi="sa-IN"/>
        </w:rPr>
        <w:t xml:space="preserve"> to create awareness about Ayurveda among school students. The event aimed to sensitize young minds to the importance of Ayurveda in </w:t>
      </w:r>
      <w:r>
        <w:rPr>
          <w:rFonts w:ascii="Arial" w:eastAsia="Times New Roman" w:hAnsi="Arial" w:cs="Arial"/>
          <w:color w:val="222222"/>
          <w:lang w:bidi="sa-IN"/>
        </w:rPr>
        <w:t xml:space="preserve">digital </w:t>
      </w:r>
      <w:proofErr w:type="spellStart"/>
      <w:r>
        <w:rPr>
          <w:rFonts w:ascii="Arial" w:eastAsia="Times New Roman" w:hAnsi="Arial" w:cs="Arial"/>
          <w:color w:val="222222"/>
          <w:lang w:bidi="sa-IN"/>
        </w:rPr>
        <w:t>deaddiction</w:t>
      </w:r>
      <w:proofErr w:type="spellEnd"/>
      <w:r w:rsidRPr="0091581B">
        <w:rPr>
          <w:rFonts w:ascii="Arial" w:eastAsia="Times New Roman" w:hAnsi="Arial" w:cs="Arial"/>
          <w:color w:val="222222"/>
          <w:lang w:bidi="sa-IN"/>
        </w:rPr>
        <w:t xml:space="preserve"> and holistic well-being.</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Details of the Activity</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Total Students Present:</w:t>
      </w:r>
      <w:r>
        <w:rPr>
          <w:rFonts w:ascii="Arial" w:eastAsia="Times New Roman" w:hAnsi="Arial" w:cs="Arial"/>
          <w:color w:val="222222"/>
          <w:lang w:bidi="sa-IN"/>
        </w:rPr>
        <w:t> 47</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Students Participated in Role Play:</w:t>
      </w:r>
      <w:r w:rsidRPr="0091581B">
        <w:rPr>
          <w:rFonts w:ascii="Arial" w:eastAsia="Times New Roman" w:hAnsi="Arial" w:cs="Arial"/>
          <w:color w:val="222222"/>
          <w:lang w:bidi="sa-IN"/>
        </w:rPr>
        <w:t> 16</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Faculties Present:</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proofErr w:type="spellStart"/>
      <w:r w:rsidRPr="0091581B">
        <w:rPr>
          <w:rFonts w:ascii="Arial" w:eastAsia="Times New Roman" w:hAnsi="Arial" w:cs="Arial"/>
          <w:color w:val="222222"/>
          <w:lang w:bidi="sa-IN"/>
        </w:rPr>
        <w:t>Dr.</w:t>
      </w:r>
      <w:proofErr w:type="spellEnd"/>
      <w:r w:rsidRPr="0091581B">
        <w:rPr>
          <w:rFonts w:ascii="Arial" w:eastAsia="Times New Roman" w:hAnsi="Arial" w:cs="Arial"/>
          <w:color w:val="222222"/>
          <w:lang w:bidi="sa-IN"/>
        </w:rPr>
        <w:t xml:space="preserve"> </w:t>
      </w:r>
      <w:proofErr w:type="spellStart"/>
      <w:r w:rsidRPr="0091581B">
        <w:rPr>
          <w:rFonts w:ascii="Arial" w:eastAsia="Times New Roman" w:hAnsi="Arial" w:cs="Arial"/>
          <w:color w:val="222222"/>
          <w:lang w:bidi="sa-IN"/>
        </w:rPr>
        <w:t>Neelam</w:t>
      </w:r>
      <w:proofErr w:type="spellEnd"/>
      <w:r w:rsidRPr="0091581B">
        <w:rPr>
          <w:rFonts w:ascii="Arial" w:eastAsia="Times New Roman" w:hAnsi="Arial" w:cs="Arial"/>
          <w:color w:val="222222"/>
          <w:lang w:bidi="sa-IN"/>
        </w:rPr>
        <w:t xml:space="preserve"> </w:t>
      </w:r>
      <w:proofErr w:type="spellStart"/>
      <w:r w:rsidRPr="0091581B">
        <w:rPr>
          <w:rFonts w:ascii="Arial" w:eastAsia="Times New Roman" w:hAnsi="Arial" w:cs="Arial"/>
          <w:color w:val="222222"/>
          <w:lang w:bidi="sa-IN"/>
        </w:rPr>
        <w:t>Valhekar</w:t>
      </w:r>
      <w:proofErr w:type="spellEnd"/>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proofErr w:type="spellStart"/>
      <w:r w:rsidRPr="0091581B">
        <w:rPr>
          <w:rFonts w:ascii="Arial" w:eastAsia="Times New Roman" w:hAnsi="Arial" w:cs="Arial"/>
          <w:color w:val="222222"/>
          <w:lang w:bidi="sa-IN"/>
        </w:rPr>
        <w:t>Dr.</w:t>
      </w:r>
      <w:proofErr w:type="spellEnd"/>
      <w:r w:rsidRPr="0091581B">
        <w:rPr>
          <w:rFonts w:ascii="Arial" w:eastAsia="Times New Roman" w:hAnsi="Arial" w:cs="Arial"/>
          <w:color w:val="222222"/>
          <w:lang w:bidi="sa-IN"/>
        </w:rPr>
        <w:t xml:space="preserve"> </w:t>
      </w:r>
      <w:proofErr w:type="spellStart"/>
      <w:r w:rsidRPr="0091581B">
        <w:rPr>
          <w:rFonts w:ascii="Arial" w:eastAsia="Times New Roman" w:hAnsi="Arial" w:cs="Arial"/>
          <w:color w:val="222222"/>
          <w:lang w:bidi="sa-IN"/>
        </w:rPr>
        <w:t>Shilpa</w:t>
      </w:r>
      <w:proofErr w:type="spellEnd"/>
      <w:r w:rsidRPr="0091581B">
        <w:rPr>
          <w:rFonts w:ascii="Arial" w:eastAsia="Times New Roman" w:hAnsi="Arial" w:cs="Arial"/>
          <w:color w:val="222222"/>
          <w:lang w:bidi="sa-IN"/>
        </w:rPr>
        <w:t xml:space="preserve"> </w:t>
      </w:r>
      <w:proofErr w:type="spellStart"/>
      <w:r w:rsidRPr="0091581B">
        <w:rPr>
          <w:rFonts w:ascii="Arial" w:eastAsia="Times New Roman" w:hAnsi="Arial" w:cs="Arial"/>
          <w:color w:val="222222"/>
          <w:lang w:bidi="sa-IN"/>
        </w:rPr>
        <w:t>Kolarkar</w:t>
      </w:r>
      <w:proofErr w:type="spellEnd"/>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proofErr w:type="spellStart"/>
      <w:r w:rsidRPr="0091581B">
        <w:rPr>
          <w:rFonts w:ascii="Arial" w:eastAsia="Times New Roman" w:hAnsi="Arial" w:cs="Arial"/>
          <w:color w:val="222222"/>
          <w:lang w:bidi="sa-IN"/>
        </w:rPr>
        <w:t>Dr.</w:t>
      </w:r>
      <w:proofErr w:type="spellEnd"/>
      <w:r w:rsidRPr="0091581B">
        <w:rPr>
          <w:rFonts w:ascii="Arial" w:eastAsia="Times New Roman" w:hAnsi="Arial" w:cs="Arial"/>
          <w:color w:val="222222"/>
          <w:lang w:bidi="sa-IN"/>
        </w:rPr>
        <w:t xml:space="preserve"> </w:t>
      </w:r>
      <w:proofErr w:type="spellStart"/>
      <w:r w:rsidRPr="0091581B">
        <w:rPr>
          <w:rFonts w:ascii="Arial" w:eastAsia="Times New Roman" w:hAnsi="Arial" w:cs="Arial"/>
          <w:color w:val="222222"/>
          <w:lang w:bidi="sa-IN"/>
        </w:rPr>
        <w:t>Aishwarya</w:t>
      </w:r>
      <w:proofErr w:type="spellEnd"/>
      <w:r w:rsidRPr="0091581B">
        <w:rPr>
          <w:rFonts w:ascii="Arial" w:eastAsia="Times New Roman" w:hAnsi="Arial" w:cs="Arial"/>
          <w:color w:val="222222"/>
          <w:lang w:bidi="sa-IN"/>
        </w:rPr>
        <w:t xml:space="preserve"> </w:t>
      </w:r>
      <w:proofErr w:type="spellStart"/>
      <w:r w:rsidRPr="0091581B">
        <w:rPr>
          <w:rFonts w:ascii="Arial" w:eastAsia="Times New Roman" w:hAnsi="Arial" w:cs="Arial"/>
          <w:color w:val="222222"/>
          <w:lang w:bidi="sa-IN"/>
        </w:rPr>
        <w:t>Masal</w:t>
      </w:r>
      <w:proofErr w:type="spellEnd"/>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t xml:space="preserve">The participating students enacted various scenarios demonstrating the role of Ayurveda in </w:t>
      </w:r>
      <w:r>
        <w:rPr>
          <w:rFonts w:ascii="Arial" w:eastAsia="Times New Roman" w:hAnsi="Arial" w:cs="Arial"/>
          <w:color w:val="222222"/>
          <w:lang w:bidi="sa-IN"/>
        </w:rPr>
        <w:t xml:space="preserve">digital </w:t>
      </w:r>
      <w:proofErr w:type="spellStart"/>
      <w:r>
        <w:rPr>
          <w:rFonts w:ascii="Arial" w:eastAsia="Times New Roman" w:hAnsi="Arial" w:cs="Arial"/>
          <w:color w:val="222222"/>
          <w:lang w:bidi="sa-IN"/>
        </w:rPr>
        <w:t>deaddiction</w:t>
      </w:r>
      <w:proofErr w:type="spellEnd"/>
      <w:r>
        <w:rPr>
          <w:rFonts w:ascii="Arial" w:eastAsia="Times New Roman" w:hAnsi="Arial" w:cs="Arial"/>
          <w:color w:val="222222"/>
          <w:lang w:bidi="sa-IN"/>
        </w:rPr>
        <w:t>.</w:t>
      </w:r>
      <w:r w:rsidRPr="0091581B">
        <w:rPr>
          <w:rFonts w:ascii="Arial" w:eastAsia="Times New Roman" w:hAnsi="Arial" w:cs="Arial"/>
          <w:color w:val="222222"/>
          <w:lang w:bidi="sa-IN"/>
        </w:rPr>
        <w:t xml:space="preserve"> The role play was designed in a simple and interactive manner so that school students could easily relate to and understand the core concepts.</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b/>
          <w:bCs/>
          <w:color w:val="222222"/>
          <w:lang w:bidi="sa-IN"/>
        </w:rPr>
        <w:t>Outcome</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t>The activity successfully created awareness among the school children regarding:</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t xml:space="preserve">The preventive and </w:t>
      </w:r>
      <w:proofErr w:type="spellStart"/>
      <w:r w:rsidRPr="0091581B">
        <w:rPr>
          <w:rFonts w:ascii="Arial" w:eastAsia="Times New Roman" w:hAnsi="Arial" w:cs="Arial"/>
          <w:color w:val="222222"/>
          <w:lang w:bidi="sa-IN"/>
        </w:rPr>
        <w:t>promotive</w:t>
      </w:r>
      <w:proofErr w:type="spellEnd"/>
      <w:r w:rsidRPr="0091581B">
        <w:rPr>
          <w:rFonts w:ascii="Arial" w:eastAsia="Times New Roman" w:hAnsi="Arial" w:cs="Arial"/>
          <w:color w:val="222222"/>
          <w:lang w:bidi="sa-IN"/>
        </w:rPr>
        <w:t xml:space="preserve"> aspects of Ayurveda in </w:t>
      </w:r>
      <w:r>
        <w:rPr>
          <w:rFonts w:ascii="Arial" w:eastAsia="Times New Roman" w:hAnsi="Arial" w:cs="Arial"/>
          <w:color w:val="222222"/>
          <w:lang w:bidi="sa-IN"/>
        </w:rPr>
        <w:t xml:space="preserve">digital </w:t>
      </w:r>
      <w:proofErr w:type="spellStart"/>
      <w:r>
        <w:rPr>
          <w:rFonts w:ascii="Arial" w:eastAsia="Times New Roman" w:hAnsi="Arial" w:cs="Arial"/>
          <w:color w:val="222222"/>
          <w:lang w:bidi="sa-IN"/>
        </w:rPr>
        <w:t>deaddiction</w:t>
      </w:r>
      <w:proofErr w:type="spellEnd"/>
      <w:r w:rsidRPr="0091581B">
        <w:rPr>
          <w:rFonts w:ascii="Arial" w:eastAsia="Times New Roman" w:hAnsi="Arial" w:cs="Arial"/>
          <w:color w:val="222222"/>
          <w:lang w:bidi="sa-IN"/>
        </w:rPr>
        <w:t>.</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t>The significance of healthy diet, lifestyle, and seasonal regimens (</w:t>
      </w:r>
      <w:proofErr w:type="spellStart"/>
      <w:r w:rsidRPr="0091581B">
        <w:rPr>
          <w:rFonts w:ascii="Arial" w:eastAsia="Times New Roman" w:hAnsi="Arial" w:cs="Arial"/>
          <w:color w:val="222222"/>
          <w:lang w:bidi="sa-IN"/>
        </w:rPr>
        <w:t>Dinacharya</w:t>
      </w:r>
      <w:proofErr w:type="spellEnd"/>
      <w:r w:rsidRPr="0091581B">
        <w:rPr>
          <w:rFonts w:ascii="Arial" w:eastAsia="Times New Roman" w:hAnsi="Arial" w:cs="Arial"/>
          <w:color w:val="222222"/>
          <w:lang w:bidi="sa-IN"/>
        </w:rPr>
        <w:t xml:space="preserve"> and </w:t>
      </w:r>
      <w:proofErr w:type="spellStart"/>
      <w:r w:rsidRPr="0091581B">
        <w:rPr>
          <w:rFonts w:ascii="Arial" w:eastAsia="Times New Roman" w:hAnsi="Arial" w:cs="Arial"/>
          <w:color w:val="222222"/>
          <w:lang w:bidi="sa-IN"/>
        </w:rPr>
        <w:t>Ritucharya</w:t>
      </w:r>
      <w:proofErr w:type="spellEnd"/>
      <w:r w:rsidRPr="0091581B">
        <w:rPr>
          <w:rFonts w:ascii="Arial" w:eastAsia="Times New Roman" w:hAnsi="Arial" w:cs="Arial"/>
          <w:color w:val="222222"/>
          <w:lang w:bidi="sa-IN"/>
        </w:rPr>
        <w:t>).</w:t>
      </w:r>
    </w:p>
    <w:p w:rsidR="00EB51CF" w:rsidRPr="0091581B"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t>The relevance of Ayurveda in modern times for managing stress, digital addiction, and lifestyle diseases.</w:t>
      </w:r>
    </w:p>
    <w:p w:rsidR="00EB51CF"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91581B">
        <w:rPr>
          <w:rFonts w:ascii="Arial" w:eastAsia="Times New Roman" w:hAnsi="Arial" w:cs="Arial"/>
          <w:color w:val="222222"/>
          <w:lang w:bidi="sa-IN"/>
        </w:rPr>
        <w:lastRenderedPageBreak/>
        <w:t>The session was interactive, with enthusiastic responses from the audience. Students actively engaged with the performers and asked relevant questions, reflecting their interest and curiosity.</w:t>
      </w:r>
    </w:p>
    <w:p w:rsidR="00EB51CF"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CC28A8">
        <w:rPr>
          <w:rFonts w:ascii="Arial" w:eastAsia="Times New Roman" w:hAnsi="Arial" w:cs="Arial"/>
          <w:noProof/>
          <w:color w:val="222222"/>
          <w:lang w:val="en-IN" w:eastAsia="en-IN" w:bidi="mr-IN"/>
        </w:rPr>
        <w:drawing>
          <wp:inline distT="0" distB="0" distL="0" distR="0">
            <wp:extent cx="6286500" cy="5905500"/>
            <wp:effectExtent l="0" t="0" r="0" b="0"/>
            <wp:docPr id="2" name="Picture 2" descr="100058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00058719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86500" cy="5905500"/>
                    </a:xfrm>
                    <a:prstGeom prst="rect">
                      <a:avLst/>
                    </a:prstGeom>
                    <a:noFill/>
                    <a:ln>
                      <a:noFill/>
                    </a:ln>
                  </pic:spPr>
                </pic:pic>
              </a:graphicData>
            </a:graphic>
          </wp:inline>
        </w:drawing>
      </w:r>
      <w:r>
        <w:rPr>
          <w:rFonts w:ascii="Arial" w:eastAsia="Times New Roman" w:hAnsi="Arial" w:cs="Arial"/>
          <w:color w:val="222222"/>
          <w:lang w:bidi="sa-IN"/>
        </w:rPr>
        <w:t xml:space="preserve">    </w:t>
      </w:r>
    </w:p>
    <w:p w:rsidR="00EB51CF" w:rsidRDefault="00EB51CF" w:rsidP="00EB51CF">
      <w:pPr>
        <w:spacing w:before="100" w:beforeAutospacing="1" w:after="100" w:afterAutospacing="1" w:line="240" w:lineRule="auto"/>
        <w:textAlignment w:val="bottom"/>
        <w:rPr>
          <w:rFonts w:ascii="Arial" w:eastAsia="Times New Roman" w:hAnsi="Arial" w:cs="Arial"/>
          <w:color w:val="222222"/>
          <w:lang w:bidi="sa-IN"/>
        </w:rPr>
      </w:pPr>
    </w:p>
    <w:p w:rsidR="00EB51CF" w:rsidRDefault="00EB51CF" w:rsidP="00EB51CF">
      <w:pPr>
        <w:spacing w:before="100" w:beforeAutospacing="1" w:after="100" w:afterAutospacing="1" w:line="240" w:lineRule="auto"/>
        <w:textAlignment w:val="bottom"/>
        <w:rPr>
          <w:rFonts w:ascii="Arial" w:eastAsia="Times New Roman" w:hAnsi="Arial" w:cs="Arial"/>
          <w:color w:val="222222"/>
          <w:lang w:bidi="sa-IN"/>
        </w:rPr>
      </w:pPr>
      <w:r w:rsidRPr="00CC28A8">
        <w:rPr>
          <w:rFonts w:ascii="Arial" w:eastAsia="Times New Roman" w:hAnsi="Arial" w:cs="Arial"/>
          <w:noProof/>
          <w:color w:val="222222"/>
          <w:lang w:val="en-IN" w:eastAsia="en-IN" w:bidi="mr-IN"/>
        </w:rPr>
        <w:lastRenderedPageBreak/>
        <w:drawing>
          <wp:inline distT="0" distB="0" distL="0" distR="0">
            <wp:extent cx="6305550" cy="4724400"/>
            <wp:effectExtent l="0" t="0" r="0" b="0"/>
            <wp:docPr id="1" name="Picture 1" descr="100058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00058718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05550" cy="4724400"/>
                    </a:xfrm>
                    <a:prstGeom prst="rect">
                      <a:avLst/>
                    </a:prstGeom>
                    <a:noFill/>
                    <a:ln>
                      <a:noFill/>
                    </a:ln>
                  </pic:spPr>
                </pic:pic>
              </a:graphicData>
            </a:graphic>
          </wp:inline>
        </w:drawing>
      </w:r>
    </w:p>
    <w:p w:rsidR="00EB51CF" w:rsidRPr="006E2B53" w:rsidRDefault="00EB51CF" w:rsidP="00EB51CF">
      <w:pPr>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Default="00EB51CF" w:rsidP="00EB51CF">
      <w:pPr>
        <w:tabs>
          <w:tab w:val="left" w:pos="6328"/>
        </w:tabs>
        <w:rPr>
          <w:rFonts w:ascii="Arial" w:eastAsia="Times New Roman" w:hAnsi="Arial" w:cs="Arial"/>
          <w:lang w:bidi="sa-IN"/>
        </w:rPr>
      </w:pPr>
    </w:p>
    <w:p w:rsidR="00EB51CF" w:rsidRPr="006E2B53" w:rsidRDefault="00EB51CF" w:rsidP="00EB51CF">
      <w:pPr>
        <w:tabs>
          <w:tab w:val="left" w:pos="6328"/>
        </w:tabs>
        <w:rPr>
          <w:rFonts w:ascii="Arial" w:eastAsia="Times New Roman" w:hAnsi="Arial" w:cs="Arial"/>
          <w:lang w:bidi="sa-IN"/>
        </w:rPr>
      </w:pPr>
    </w:p>
    <w:p w:rsidR="00BC6049" w:rsidRDefault="00095B10">
      <w:pPr>
        <w:rPr>
          <w:lang w:val="en-US"/>
        </w:rPr>
      </w:pPr>
      <w:r>
        <w:rPr>
          <w:lang w:val="en-US"/>
        </w:rPr>
        <w:t>Health Check-up Camp Report</w:t>
      </w:r>
    </w:p>
    <w:p w:rsidR="00BC6049" w:rsidRDefault="00BC6049">
      <w:pPr>
        <w:rPr>
          <w:lang w:val="en-US"/>
        </w:rPr>
      </w:pPr>
    </w:p>
    <w:p w:rsidR="00BC6049" w:rsidRDefault="00BA1353">
      <w:pPr>
        <w:rPr>
          <w:lang w:val="en-US"/>
        </w:rPr>
      </w:pPr>
      <w:r>
        <w:rPr>
          <w:lang w:val="en-US"/>
        </w:rPr>
        <w:t>Name of the School:  Cy</w:t>
      </w:r>
      <w:r w:rsidR="00095B10">
        <w:rPr>
          <w:lang w:val="en-US"/>
        </w:rPr>
        <w:t xml:space="preserve">rus </w:t>
      </w:r>
      <w:proofErr w:type="spellStart"/>
      <w:proofErr w:type="gramStart"/>
      <w:r w:rsidR="00095B10">
        <w:rPr>
          <w:lang w:val="en-US"/>
        </w:rPr>
        <w:t>Poonavala</w:t>
      </w:r>
      <w:proofErr w:type="spellEnd"/>
      <w:r w:rsidR="00095B10">
        <w:rPr>
          <w:lang w:val="en-US"/>
        </w:rPr>
        <w:t xml:space="preserve">  school</w:t>
      </w:r>
      <w:proofErr w:type="gramEnd"/>
      <w:r w:rsidR="00095B10">
        <w:rPr>
          <w:lang w:val="en-US"/>
        </w:rPr>
        <w:t xml:space="preserve">, Rasta  </w:t>
      </w:r>
      <w:proofErr w:type="spellStart"/>
      <w:r w:rsidR="00095B10">
        <w:rPr>
          <w:lang w:val="en-US"/>
        </w:rPr>
        <w:t>peth</w:t>
      </w:r>
      <w:proofErr w:type="spellEnd"/>
      <w:r w:rsidR="00095B10">
        <w:rPr>
          <w:lang w:val="en-US"/>
        </w:rPr>
        <w:t xml:space="preserve"> pune </w:t>
      </w:r>
    </w:p>
    <w:p w:rsidR="00BC6049" w:rsidRDefault="00095B10">
      <w:pPr>
        <w:rPr>
          <w:lang w:val="en-US"/>
        </w:rPr>
      </w:pPr>
      <w:r>
        <w:rPr>
          <w:lang w:val="en-US"/>
        </w:rPr>
        <w:t xml:space="preserve">Date: 19/9/25  </w:t>
      </w:r>
    </w:p>
    <w:p w:rsidR="00BC6049" w:rsidRDefault="00095B10">
      <w:pPr>
        <w:rPr>
          <w:lang w:val="en-US"/>
        </w:rPr>
      </w:pPr>
      <w:r>
        <w:rPr>
          <w:lang w:val="en-US"/>
        </w:rPr>
        <w:t>Organized by: Tilak Ayurved mahavidyalay pune</w:t>
      </w:r>
    </w:p>
    <w:p w:rsidR="00BC6049" w:rsidRDefault="00095B10">
      <w:pPr>
        <w:rPr>
          <w:lang w:val="en-US"/>
        </w:rPr>
      </w:pPr>
      <w:r>
        <w:rPr>
          <w:lang w:val="en-US"/>
        </w:rPr>
        <w:t xml:space="preserve">Conducted by - </w:t>
      </w:r>
    </w:p>
    <w:p w:rsidR="00BC6049" w:rsidRDefault="00095B10" w:rsidP="00DE65A3">
      <w:pPr>
        <w:spacing w:after="0"/>
        <w:rPr>
          <w:lang w:val="en-US"/>
        </w:rPr>
      </w:pPr>
      <w:r>
        <w:rPr>
          <w:lang w:val="en-US"/>
        </w:rPr>
        <w:t xml:space="preserve">Dr. Asmita Jadhav </w:t>
      </w:r>
    </w:p>
    <w:p w:rsidR="00BC6049" w:rsidRDefault="00095B10" w:rsidP="00DE65A3">
      <w:pPr>
        <w:spacing w:after="0"/>
        <w:rPr>
          <w:lang w:val="en-US"/>
        </w:rPr>
      </w:pPr>
      <w:r>
        <w:rPr>
          <w:lang w:val="en-US"/>
        </w:rPr>
        <w:t xml:space="preserve">Dr. Supriya gore </w:t>
      </w:r>
    </w:p>
    <w:p w:rsidR="00BC6049" w:rsidRDefault="00095B10" w:rsidP="00DE65A3">
      <w:pPr>
        <w:spacing w:after="0"/>
        <w:rPr>
          <w:lang w:val="en-US"/>
        </w:rPr>
      </w:pPr>
      <w:r>
        <w:rPr>
          <w:lang w:val="en-US"/>
        </w:rPr>
        <w:t xml:space="preserve">Dr. Neelam Valhekar </w:t>
      </w:r>
    </w:p>
    <w:p w:rsidR="00BC6049" w:rsidRDefault="00095B10" w:rsidP="00DE65A3">
      <w:pPr>
        <w:spacing w:after="0"/>
        <w:rPr>
          <w:lang w:val="en-US"/>
        </w:rPr>
      </w:pPr>
      <w:r>
        <w:rPr>
          <w:lang w:val="en-US"/>
        </w:rPr>
        <w:t>Dr. Rucha Ganu</w:t>
      </w:r>
    </w:p>
    <w:p w:rsidR="00BC6049" w:rsidRDefault="00095B10" w:rsidP="00DE65A3">
      <w:pPr>
        <w:spacing w:after="0"/>
        <w:rPr>
          <w:lang w:val="en-US"/>
        </w:rPr>
      </w:pPr>
      <w:r>
        <w:rPr>
          <w:lang w:val="en-US"/>
        </w:rPr>
        <w:t xml:space="preserve">Dr. Ashwini Shinde </w:t>
      </w:r>
    </w:p>
    <w:p w:rsidR="00BC6049" w:rsidRDefault="00095B10" w:rsidP="00DE65A3">
      <w:pPr>
        <w:spacing w:after="0"/>
        <w:rPr>
          <w:lang w:val="en-US"/>
        </w:rPr>
      </w:pPr>
      <w:r>
        <w:rPr>
          <w:lang w:val="en-US"/>
        </w:rPr>
        <w:t>Dr. Meghana Phophliya</w:t>
      </w:r>
    </w:p>
    <w:p w:rsidR="00BC6049" w:rsidRDefault="00095B10" w:rsidP="00DE65A3">
      <w:pPr>
        <w:spacing w:after="0"/>
        <w:rPr>
          <w:lang w:val="en-US"/>
        </w:rPr>
      </w:pPr>
      <w:r>
        <w:rPr>
          <w:lang w:val="en-US"/>
        </w:rPr>
        <w:t xml:space="preserve">Dr. </w:t>
      </w:r>
      <w:proofErr w:type="spellStart"/>
      <w:r>
        <w:rPr>
          <w:lang w:val="en-US"/>
        </w:rPr>
        <w:t>Dewashish</w:t>
      </w:r>
      <w:proofErr w:type="spellEnd"/>
      <w:r>
        <w:rPr>
          <w:lang w:val="en-US"/>
        </w:rPr>
        <w:t xml:space="preserve"> </w:t>
      </w:r>
      <w:proofErr w:type="spellStart"/>
      <w:r>
        <w:rPr>
          <w:lang w:val="en-US"/>
        </w:rPr>
        <w:t>Umbrajkar</w:t>
      </w:r>
      <w:proofErr w:type="spellEnd"/>
    </w:p>
    <w:p w:rsidR="00095B10" w:rsidRDefault="00095B10" w:rsidP="00DE65A3">
      <w:pPr>
        <w:spacing w:after="0"/>
        <w:rPr>
          <w:lang w:val="en-US"/>
        </w:rPr>
      </w:pPr>
      <w:r>
        <w:rPr>
          <w:lang w:val="en-US"/>
        </w:rPr>
        <w:t xml:space="preserve">Dr. </w:t>
      </w:r>
      <w:proofErr w:type="spellStart"/>
      <w:r>
        <w:rPr>
          <w:lang w:val="en-US"/>
        </w:rPr>
        <w:t>Yashashree</w:t>
      </w:r>
      <w:proofErr w:type="spellEnd"/>
      <w:r>
        <w:rPr>
          <w:lang w:val="en-US"/>
        </w:rPr>
        <w:t xml:space="preserve"> Kulkarni</w:t>
      </w:r>
    </w:p>
    <w:p w:rsidR="00DE65A3" w:rsidRDefault="00DE65A3">
      <w:pPr>
        <w:rPr>
          <w:lang w:val="en-US"/>
        </w:rPr>
      </w:pPr>
    </w:p>
    <w:p w:rsidR="00BC6049" w:rsidRDefault="00095B10">
      <w:pPr>
        <w:rPr>
          <w:lang w:val="en-US"/>
        </w:rPr>
      </w:pPr>
      <w:proofErr w:type="gramStart"/>
      <w:r>
        <w:rPr>
          <w:lang w:val="en-US"/>
        </w:rPr>
        <w:t>Introduction:-</w:t>
      </w:r>
      <w:proofErr w:type="gramEnd"/>
    </w:p>
    <w:p w:rsidR="00BC6049" w:rsidRDefault="00095B10">
      <w:pPr>
        <w:rPr>
          <w:lang w:val="en-US"/>
        </w:rPr>
      </w:pPr>
      <w:r>
        <w:rPr>
          <w:lang w:val="en-US"/>
        </w:rPr>
        <w:t xml:space="preserve">On the occasion of 10th National Ayurveda Day, </w:t>
      </w:r>
    </w:p>
    <w:p w:rsidR="00BC6049" w:rsidRDefault="00095B10">
      <w:pPr>
        <w:rPr>
          <w:lang w:val="en-US"/>
        </w:rPr>
      </w:pPr>
      <w:r>
        <w:rPr>
          <w:lang w:val="en-US"/>
        </w:rPr>
        <w:t xml:space="preserve"> Health C</w:t>
      </w:r>
      <w:r w:rsidR="00B67380">
        <w:rPr>
          <w:lang w:val="en-US"/>
        </w:rPr>
        <w:t>heck-up Camp was organized at Cy</w:t>
      </w:r>
      <w:r>
        <w:rPr>
          <w:lang w:val="en-US"/>
        </w:rPr>
        <w:t xml:space="preserve">rus </w:t>
      </w:r>
      <w:proofErr w:type="spellStart"/>
      <w:r>
        <w:rPr>
          <w:lang w:val="en-US"/>
        </w:rPr>
        <w:t>poonaval</w:t>
      </w:r>
      <w:r w:rsidR="009D756F">
        <w:rPr>
          <w:lang w:val="en-US"/>
        </w:rPr>
        <w:t>a</w:t>
      </w:r>
      <w:proofErr w:type="spellEnd"/>
      <w:r w:rsidR="009D756F">
        <w:rPr>
          <w:lang w:val="en-US"/>
        </w:rPr>
        <w:t xml:space="preserve"> school </w:t>
      </w:r>
      <w:proofErr w:type="spellStart"/>
      <w:r w:rsidR="009D756F">
        <w:rPr>
          <w:lang w:val="en-US"/>
        </w:rPr>
        <w:t>rasta</w:t>
      </w:r>
      <w:proofErr w:type="spellEnd"/>
      <w:r w:rsidR="009D756F">
        <w:rPr>
          <w:lang w:val="en-US"/>
        </w:rPr>
        <w:t xml:space="preserve"> </w:t>
      </w:r>
      <w:proofErr w:type="spellStart"/>
      <w:r w:rsidR="009D756F">
        <w:rPr>
          <w:lang w:val="en-US"/>
        </w:rPr>
        <w:t>peth</w:t>
      </w:r>
      <w:proofErr w:type="spellEnd"/>
      <w:r w:rsidR="009D756F">
        <w:rPr>
          <w:lang w:val="en-US"/>
        </w:rPr>
        <w:t xml:space="preserve"> </w:t>
      </w:r>
      <w:proofErr w:type="spellStart"/>
      <w:proofErr w:type="gramStart"/>
      <w:r w:rsidR="009D756F">
        <w:rPr>
          <w:lang w:val="en-US"/>
        </w:rPr>
        <w:t>pune</w:t>
      </w:r>
      <w:proofErr w:type="spellEnd"/>
      <w:r w:rsidR="009D756F">
        <w:rPr>
          <w:lang w:val="en-US"/>
        </w:rPr>
        <w:t xml:space="preserve">  on</w:t>
      </w:r>
      <w:proofErr w:type="gramEnd"/>
      <w:r w:rsidR="009D756F">
        <w:rPr>
          <w:lang w:val="en-US"/>
        </w:rPr>
        <w:t xml:space="preserve">  19</w:t>
      </w:r>
      <w:r>
        <w:rPr>
          <w:lang w:val="en-US"/>
        </w:rPr>
        <w:t>/9/25 with the objective of assessing the overall health status of school children and promoting awareness about healthy habits. The camp was conducted under the guidance of medical professionals and health staff.</w:t>
      </w:r>
    </w:p>
    <w:p w:rsidR="00BC6049" w:rsidRDefault="00BC6049">
      <w:pPr>
        <w:rPr>
          <w:lang w:val="en-US"/>
        </w:rPr>
      </w:pPr>
    </w:p>
    <w:p w:rsidR="00BC6049" w:rsidRDefault="00095B10">
      <w:pPr>
        <w:rPr>
          <w:lang w:val="en-US"/>
        </w:rPr>
      </w:pPr>
      <w:proofErr w:type="gramStart"/>
      <w:r>
        <w:rPr>
          <w:lang w:val="en-US"/>
        </w:rPr>
        <w:t>Objectives:-</w:t>
      </w:r>
      <w:proofErr w:type="gramEnd"/>
      <w:r>
        <w:rPr>
          <w:lang w:val="en-US"/>
        </w:rPr>
        <w:t xml:space="preserve"> </w:t>
      </w:r>
    </w:p>
    <w:p w:rsidR="00BC6049" w:rsidRDefault="00BC6049">
      <w:pPr>
        <w:rPr>
          <w:lang w:val="en-US"/>
        </w:rPr>
      </w:pPr>
    </w:p>
    <w:p w:rsidR="00BC6049" w:rsidRDefault="00095B10">
      <w:pPr>
        <w:rPr>
          <w:lang w:val="en-US"/>
        </w:rPr>
      </w:pPr>
      <w:r>
        <w:rPr>
          <w:lang w:val="en-US"/>
        </w:rPr>
        <w:t>To identify common health problems among children.</w:t>
      </w:r>
    </w:p>
    <w:p w:rsidR="00BC6049" w:rsidRDefault="00095B10" w:rsidP="00EB51CF">
      <w:pPr>
        <w:spacing w:after="0"/>
        <w:rPr>
          <w:lang w:val="en-US"/>
        </w:rPr>
      </w:pPr>
      <w:r>
        <w:rPr>
          <w:lang w:val="en-US"/>
        </w:rPr>
        <w:t>To assess growth and development parameters.</w:t>
      </w:r>
    </w:p>
    <w:p w:rsidR="00BC6049" w:rsidRDefault="00BC6049" w:rsidP="00EB51CF">
      <w:pPr>
        <w:spacing w:after="0"/>
        <w:rPr>
          <w:lang w:val="en-US"/>
        </w:rPr>
      </w:pPr>
    </w:p>
    <w:p w:rsidR="00BC6049" w:rsidRDefault="00095B10" w:rsidP="00EB51CF">
      <w:pPr>
        <w:spacing w:after="0"/>
        <w:rPr>
          <w:lang w:val="en-US"/>
        </w:rPr>
      </w:pPr>
      <w:r>
        <w:rPr>
          <w:lang w:val="en-US"/>
        </w:rPr>
        <w:t>To spread awareness about hygiene, nutrition, and preventive health care.</w:t>
      </w:r>
    </w:p>
    <w:p w:rsidR="00BC6049" w:rsidRDefault="00BC6049" w:rsidP="00EB51CF">
      <w:pPr>
        <w:spacing w:after="0"/>
        <w:rPr>
          <w:lang w:val="en-US"/>
        </w:rPr>
      </w:pPr>
    </w:p>
    <w:p w:rsidR="00BC6049" w:rsidRDefault="00095B10" w:rsidP="00EB51CF">
      <w:pPr>
        <w:spacing w:after="0"/>
        <w:rPr>
          <w:lang w:val="en-US"/>
        </w:rPr>
      </w:pPr>
      <w:r>
        <w:rPr>
          <w:lang w:val="en-US"/>
        </w:rPr>
        <w:t>To refer children with specific health issues for further evaluation and management.</w:t>
      </w:r>
    </w:p>
    <w:p w:rsidR="00BC6049" w:rsidRDefault="00BC6049">
      <w:pPr>
        <w:rPr>
          <w:lang w:val="en-US"/>
        </w:rPr>
      </w:pPr>
    </w:p>
    <w:p w:rsidR="00BC6049" w:rsidRDefault="00095B10">
      <w:pPr>
        <w:rPr>
          <w:lang w:val="en-US"/>
        </w:rPr>
      </w:pPr>
      <w:r>
        <w:rPr>
          <w:lang w:val="en-US"/>
        </w:rPr>
        <w:t>Activities Conducted</w:t>
      </w:r>
    </w:p>
    <w:p w:rsidR="00BC6049" w:rsidRDefault="00BC6049">
      <w:pPr>
        <w:rPr>
          <w:lang w:val="en-US"/>
        </w:rPr>
      </w:pPr>
    </w:p>
    <w:p w:rsidR="00BC6049" w:rsidRDefault="00095B10" w:rsidP="00DE65A3">
      <w:pPr>
        <w:spacing w:after="0"/>
        <w:rPr>
          <w:lang w:val="en-US"/>
        </w:rPr>
      </w:pPr>
      <w:r>
        <w:rPr>
          <w:lang w:val="en-US"/>
        </w:rPr>
        <w:t>1. General Health Examination – Height, weight, BMI, vital signs.</w:t>
      </w:r>
    </w:p>
    <w:p w:rsidR="00BC6049" w:rsidRDefault="00BC6049" w:rsidP="00DE65A3">
      <w:pPr>
        <w:spacing w:after="0"/>
        <w:rPr>
          <w:lang w:val="en-US"/>
        </w:rPr>
      </w:pPr>
    </w:p>
    <w:p w:rsidR="00BC6049" w:rsidRDefault="00095B10" w:rsidP="00DE65A3">
      <w:pPr>
        <w:spacing w:after="0"/>
        <w:rPr>
          <w:lang w:val="en-US"/>
        </w:rPr>
      </w:pPr>
      <w:r>
        <w:rPr>
          <w:lang w:val="en-US"/>
        </w:rPr>
        <w:t>2. ENT Examination – Screening for ear, nose, and throat issues.</w:t>
      </w:r>
    </w:p>
    <w:p w:rsidR="00BC6049" w:rsidRDefault="00BC6049" w:rsidP="00DE65A3">
      <w:pPr>
        <w:spacing w:after="0"/>
        <w:rPr>
          <w:lang w:val="en-US"/>
        </w:rPr>
      </w:pPr>
    </w:p>
    <w:p w:rsidR="00BC6049" w:rsidRDefault="00095B10" w:rsidP="00DE65A3">
      <w:pPr>
        <w:spacing w:after="0"/>
        <w:rPr>
          <w:lang w:val="en-US"/>
        </w:rPr>
      </w:pPr>
      <w:r>
        <w:rPr>
          <w:lang w:val="en-US"/>
        </w:rPr>
        <w:t xml:space="preserve">3. Gynac Examination - Menstrual problems - </w:t>
      </w:r>
      <w:proofErr w:type="gramStart"/>
      <w:r>
        <w:rPr>
          <w:lang w:val="en-US"/>
        </w:rPr>
        <w:t>Dismenorrhagia ,</w:t>
      </w:r>
      <w:proofErr w:type="gramEnd"/>
      <w:r>
        <w:rPr>
          <w:lang w:val="en-US"/>
        </w:rPr>
        <w:t xml:space="preserve"> Menorrhagia</w:t>
      </w:r>
    </w:p>
    <w:p w:rsidR="00BC6049" w:rsidRDefault="00BC6049" w:rsidP="00DE65A3">
      <w:pPr>
        <w:spacing w:after="0"/>
        <w:rPr>
          <w:lang w:val="en-US"/>
        </w:rPr>
      </w:pPr>
    </w:p>
    <w:p w:rsidR="00BC6049" w:rsidRDefault="00095B10" w:rsidP="00DE65A3">
      <w:pPr>
        <w:spacing w:after="0"/>
        <w:rPr>
          <w:lang w:val="en-US"/>
        </w:rPr>
      </w:pPr>
      <w:r>
        <w:rPr>
          <w:lang w:val="en-US"/>
        </w:rPr>
        <w:t>4. Nutritional Assessment – Identifying undernutrition/obesity.</w:t>
      </w:r>
    </w:p>
    <w:p w:rsidR="00BC6049" w:rsidRDefault="00BC6049" w:rsidP="00DE65A3">
      <w:pPr>
        <w:spacing w:after="0"/>
        <w:rPr>
          <w:lang w:val="en-US"/>
        </w:rPr>
      </w:pPr>
    </w:p>
    <w:p w:rsidR="00BC6049" w:rsidRDefault="00095B10" w:rsidP="00DE65A3">
      <w:pPr>
        <w:spacing w:after="0"/>
        <w:rPr>
          <w:lang w:val="en-US"/>
        </w:rPr>
      </w:pPr>
      <w:r>
        <w:rPr>
          <w:lang w:val="en-US"/>
        </w:rPr>
        <w:t>5. Health Education Session – Guidance on personal hygiene, handwashing, healthy diet, and physical activity.</w:t>
      </w:r>
    </w:p>
    <w:p w:rsidR="00BC6049" w:rsidRDefault="00BC6049">
      <w:pPr>
        <w:rPr>
          <w:lang w:val="en-US"/>
        </w:rPr>
      </w:pPr>
    </w:p>
    <w:p w:rsidR="00BC6049" w:rsidRDefault="00095B10" w:rsidP="00DE65A3">
      <w:pPr>
        <w:spacing w:after="0"/>
        <w:rPr>
          <w:lang w:val="en-US"/>
        </w:rPr>
      </w:pPr>
      <w:r>
        <w:rPr>
          <w:lang w:val="en-US"/>
        </w:rPr>
        <w:t>Participation</w:t>
      </w:r>
    </w:p>
    <w:p w:rsidR="00BC6049" w:rsidRDefault="00BC6049" w:rsidP="00DE65A3">
      <w:pPr>
        <w:spacing w:after="0"/>
        <w:rPr>
          <w:lang w:val="en-US"/>
        </w:rPr>
      </w:pPr>
    </w:p>
    <w:p w:rsidR="00BC6049" w:rsidRDefault="00095B10" w:rsidP="00DE65A3">
      <w:pPr>
        <w:spacing w:after="0"/>
        <w:rPr>
          <w:lang w:val="en-US"/>
        </w:rPr>
      </w:pPr>
      <w:r>
        <w:rPr>
          <w:lang w:val="en-US"/>
        </w:rPr>
        <w:t>Total students examined: 334</w:t>
      </w:r>
    </w:p>
    <w:p w:rsidR="00BC6049" w:rsidRDefault="00BC6049" w:rsidP="00DE65A3">
      <w:pPr>
        <w:spacing w:after="0"/>
        <w:rPr>
          <w:lang w:val="en-US"/>
        </w:rPr>
      </w:pPr>
    </w:p>
    <w:p w:rsidR="00BC6049" w:rsidRDefault="00095B10" w:rsidP="00DE65A3">
      <w:pPr>
        <w:spacing w:after="0"/>
        <w:rPr>
          <w:lang w:val="en-US"/>
        </w:rPr>
      </w:pPr>
      <w:r>
        <w:rPr>
          <w:lang w:val="en-US"/>
        </w:rPr>
        <w:t xml:space="preserve">Teachers and staff participated: 20 </w:t>
      </w:r>
    </w:p>
    <w:p w:rsidR="00BC6049" w:rsidRDefault="00BC6049" w:rsidP="00DE65A3">
      <w:pPr>
        <w:spacing w:after="0"/>
        <w:rPr>
          <w:lang w:val="en-US"/>
        </w:rPr>
      </w:pPr>
    </w:p>
    <w:p w:rsidR="00BC6049" w:rsidRDefault="00095B10">
      <w:pPr>
        <w:rPr>
          <w:lang w:val="en-US"/>
        </w:rPr>
      </w:pPr>
      <w:proofErr w:type="gramStart"/>
      <w:r>
        <w:rPr>
          <w:lang w:val="en-US"/>
        </w:rPr>
        <w:t>Conclusion:-</w:t>
      </w:r>
      <w:proofErr w:type="gramEnd"/>
      <w:r>
        <w:rPr>
          <w:lang w:val="en-US"/>
        </w:rPr>
        <w:t xml:space="preserve"> </w:t>
      </w:r>
    </w:p>
    <w:p w:rsidR="00BC6049" w:rsidRDefault="00095B10">
      <w:pPr>
        <w:rPr>
          <w:lang w:val="en-US"/>
        </w:rPr>
      </w:pPr>
      <w:r>
        <w:rPr>
          <w:lang w:val="en-US"/>
        </w:rPr>
        <w:t>The health check-up camp was highly beneficial for the students. It helped in early detection of common health issues and created awareness about preventive health care. Parents and teachers were advised to follow up on the referrals and encourage children to adopt healthy lifestyle</w:t>
      </w:r>
    </w:p>
    <w:p w:rsidR="00DE65A3" w:rsidRDefault="00DE65A3">
      <w:pPr>
        <w:rPr>
          <w:lang w:val="en-US"/>
        </w:rPr>
      </w:pPr>
      <w:bookmarkStart w:id="0" w:name="_GoBack"/>
      <w:bookmarkEnd w:id="0"/>
      <w:r w:rsidRPr="00DE65A3">
        <w:rPr>
          <w:noProof/>
          <w:lang w:val="en-IN" w:eastAsia="en-IN" w:bidi="mr-IN"/>
        </w:rPr>
        <w:drawing>
          <wp:anchor distT="0" distB="0" distL="114300" distR="114300" simplePos="0" relativeHeight="251658240" behindDoc="1" locked="0" layoutInCell="1" allowOverlap="1" wp14:anchorId="597E1608" wp14:editId="55200905">
            <wp:simplePos x="0" y="0"/>
            <wp:positionH relativeFrom="column">
              <wp:posOffset>685800</wp:posOffset>
            </wp:positionH>
            <wp:positionV relativeFrom="paragraph">
              <wp:posOffset>68580</wp:posOffset>
            </wp:positionV>
            <wp:extent cx="3417570" cy="3274060"/>
            <wp:effectExtent l="0" t="0" r="0" b="2540"/>
            <wp:wrapTight wrapText="bothSides">
              <wp:wrapPolygon edited="0">
                <wp:start x="0" y="0"/>
                <wp:lineTo x="0" y="21491"/>
                <wp:lineTo x="21431" y="21491"/>
                <wp:lineTo x="21431" y="0"/>
                <wp:lineTo x="0" y="0"/>
              </wp:wrapPolygon>
            </wp:wrapTight>
            <wp:docPr id="3" name="Picture 3" descr="C:\Users\Admin\Desktop\Ayuveda Day 2025\final\10th ayurveda day 2025 Photo report\19.9.25 cyrus Poona wala School\WhatsApp Image 2025-09-20 at 2.07.0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Ayuveda Day 2025\final\10th ayurveda day 2025 Photo report\19.9.25 cyrus Poona wala School\WhatsApp Image 2025-09-20 at 2.07.00 PM.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17570" cy="327406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DE65A3" w:rsidSect="0054674F">
      <w:pgSz w:w="12240" w:h="15840"/>
      <w:pgMar w:top="1440"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auto"/>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049"/>
    <w:rsid w:val="00095B10"/>
    <w:rsid w:val="0054674F"/>
    <w:rsid w:val="009D756F"/>
    <w:rsid w:val="00B67380"/>
    <w:rsid w:val="00BA1353"/>
    <w:rsid w:val="00BC6049"/>
    <w:rsid w:val="00DE65A3"/>
    <w:rsid w:val="00EB51CF"/>
  </w:rsids>
  <m:mathPr>
    <m:mathFont m:val="Cambria Math"/>
    <m:brkBin m:val="before"/>
    <m:brkBinSub m:val="--"/>
    <m:smallFrac m:val="0"/>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48818"/>
  <w15:docId w15:val="{2B46A29F-863E-47A4-9237-F98230F64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ptos" w:eastAsia="SimSun" w:hAnsi="Aptos" w:cs="SimSun"/>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Aptos Display" w:hAnsi="Aptos Display"/>
      <w:color w:val="0F4761"/>
      <w:sz w:val="40"/>
      <w:szCs w:val="40"/>
    </w:rPr>
  </w:style>
  <w:style w:type="paragraph" w:styleId="Heading2">
    <w:name w:val="heading 2"/>
    <w:basedOn w:val="Normal"/>
    <w:next w:val="Normal"/>
    <w:link w:val="Heading2Char"/>
    <w:uiPriority w:val="9"/>
    <w:qFormat/>
    <w:pPr>
      <w:keepNext/>
      <w:keepLines/>
      <w:spacing w:before="160" w:after="80"/>
      <w:outlineLvl w:val="1"/>
    </w:pPr>
    <w:rPr>
      <w:rFonts w:ascii="Aptos Display" w:hAnsi="Aptos Display"/>
      <w:color w:val="0F4761"/>
      <w:sz w:val="32"/>
      <w:szCs w:val="32"/>
    </w:rPr>
  </w:style>
  <w:style w:type="paragraph" w:styleId="Heading3">
    <w:name w:val="heading 3"/>
    <w:basedOn w:val="Normal"/>
    <w:next w:val="Normal"/>
    <w:link w:val="Heading3Char"/>
    <w:uiPriority w:val="9"/>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qFormat/>
    <w:pPr>
      <w:keepNext/>
      <w:keepLines/>
      <w:spacing w:before="80" w:after="40"/>
      <w:outlineLvl w:val="3"/>
    </w:pPr>
    <w:rPr>
      <w:i/>
      <w:iCs/>
      <w:color w:val="0F4761"/>
    </w:rPr>
  </w:style>
  <w:style w:type="paragraph" w:styleId="Heading5">
    <w:name w:val="heading 5"/>
    <w:basedOn w:val="Normal"/>
    <w:next w:val="Normal"/>
    <w:link w:val="Heading5Char"/>
    <w:uiPriority w:val="9"/>
    <w:qFormat/>
    <w:pPr>
      <w:keepNext/>
      <w:keepLines/>
      <w:spacing w:before="80" w:after="40"/>
      <w:outlineLvl w:val="4"/>
    </w:pPr>
    <w:rPr>
      <w:color w:val="0F4761"/>
    </w:rPr>
  </w:style>
  <w:style w:type="paragraph" w:styleId="Heading6">
    <w:name w:val="heading 6"/>
    <w:basedOn w:val="Normal"/>
    <w:next w:val="Normal"/>
    <w:link w:val="Heading6Char"/>
    <w:uiPriority w:val="9"/>
    <w:qFormat/>
    <w:pPr>
      <w:keepNext/>
      <w:keepLines/>
      <w:spacing w:before="40" w:after="0"/>
      <w:outlineLvl w:val="5"/>
    </w:pPr>
    <w:rPr>
      <w:i/>
      <w:iCs/>
      <w:color w:val="595959"/>
    </w:rPr>
  </w:style>
  <w:style w:type="paragraph" w:styleId="Heading7">
    <w:name w:val="heading 7"/>
    <w:basedOn w:val="Normal"/>
    <w:next w:val="Normal"/>
    <w:link w:val="Heading7Char"/>
    <w:uiPriority w:val="9"/>
    <w:qFormat/>
    <w:pPr>
      <w:keepNext/>
      <w:keepLines/>
      <w:spacing w:before="40" w:after="0"/>
      <w:outlineLvl w:val="6"/>
    </w:pPr>
    <w:rPr>
      <w:color w:val="595959"/>
    </w:rPr>
  </w:style>
  <w:style w:type="paragraph" w:styleId="Heading8">
    <w:name w:val="heading 8"/>
    <w:basedOn w:val="Normal"/>
    <w:next w:val="Normal"/>
    <w:link w:val="Heading8Char"/>
    <w:uiPriority w:val="9"/>
    <w:qFormat/>
    <w:pPr>
      <w:keepNext/>
      <w:keepLines/>
      <w:spacing w:after="0"/>
      <w:outlineLvl w:val="7"/>
    </w:pPr>
    <w:rPr>
      <w:i/>
      <w:iCs/>
      <w:color w:val="272727"/>
    </w:rPr>
  </w:style>
  <w:style w:type="paragraph" w:styleId="Heading9">
    <w:name w:val="heading 9"/>
    <w:basedOn w:val="Normal"/>
    <w:next w:val="Normal"/>
    <w:link w:val="Heading9Char"/>
    <w:uiPriority w:val="9"/>
    <w:qFormat/>
    <w:pPr>
      <w:keepNext/>
      <w:keepLines/>
      <w:spacing w:after="0"/>
      <w:outlineLvl w:val="8"/>
    </w:pPr>
    <w:rPr>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eastAsia="SimSun" w:hAnsi="Aptos Display" w:cs="SimSu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SimSun"/>
      <w:color w:val="0F4761"/>
      <w:sz w:val="32"/>
      <w:szCs w:val="32"/>
    </w:rPr>
  </w:style>
  <w:style w:type="character" w:customStyle="1" w:styleId="Heading3Char">
    <w:name w:val="Heading 3 Char"/>
    <w:basedOn w:val="DefaultParagraphFont"/>
    <w:link w:val="Heading3"/>
    <w:uiPriority w:val="9"/>
    <w:rPr>
      <w:rFonts w:eastAsia="SimSun" w:cs="SimSun"/>
      <w:color w:val="0F4761"/>
      <w:sz w:val="28"/>
      <w:szCs w:val="28"/>
    </w:rPr>
  </w:style>
  <w:style w:type="character" w:customStyle="1" w:styleId="Heading4Char">
    <w:name w:val="Heading 4 Char"/>
    <w:basedOn w:val="DefaultParagraphFont"/>
    <w:link w:val="Heading4"/>
    <w:uiPriority w:val="9"/>
    <w:rPr>
      <w:rFonts w:eastAsia="SimSun" w:cs="SimSun"/>
      <w:i/>
      <w:iCs/>
      <w:color w:val="0F4761"/>
    </w:rPr>
  </w:style>
  <w:style w:type="character" w:customStyle="1" w:styleId="Heading5Char">
    <w:name w:val="Heading 5 Char"/>
    <w:basedOn w:val="DefaultParagraphFont"/>
    <w:link w:val="Heading5"/>
    <w:uiPriority w:val="9"/>
    <w:rPr>
      <w:rFonts w:eastAsia="SimSun" w:cs="SimSun"/>
      <w:color w:val="0F4761"/>
    </w:rPr>
  </w:style>
  <w:style w:type="character" w:customStyle="1" w:styleId="Heading6Char">
    <w:name w:val="Heading 6 Char"/>
    <w:basedOn w:val="DefaultParagraphFont"/>
    <w:link w:val="Heading6"/>
    <w:uiPriority w:val="9"/>
    <w:rPr>
      <w:rFonts w:eastAsia="SimSun" w:cs="SimSun"/>
      <w:i/>
      <w:iCs/>
      <w:color w:val="595959"/>
    </w:rPr>
  </w:style>
  <w:style w:type="character" w:customStyle="1" w:styleId="Heading7Char">
    <w:name w:val="Heading 7 Char"/>
    <w:basedOn w:val="DefaultParagraphFont"/>
    <w:link w:val="Heading7"/>
    <w:uiPriority w:val="9"/>
    <w:rPr>
      <w:rFonts w:eastAsia="SimSun" w:cs="SimSun"/>
      <w:color w:val="595959"/>
    </w:rPr>
  </w:style>
  <w:style w:type="character" w:customStyle="1" w:styleId="Heading8Char">
    <w:name w:val="Heading 8 Char"/>
    <w:basedOn w:val="DefaultParagraphFont"/>
    <w:link w:val="Heading8"/>
    <w:uiPriority w:val="9"/>
    <w:rPr>
      <w:rFonts w:eastAsia="SimSun" w:cs="SimSun"/>
      <w:i/>
      <w:iCs/>
      <w:color w:val="272727"/>
    </w:rPr>
  </w:style>
  <w:style w:type="character" w:customStyle="1" w:styleId="Heading9Char">
    <w:name w:val="Heading 9 Char"/>
    <w:basedOn w:val="DefaultParagraphFont"/>
    <w:link w:val="Heading9"/>
    <w:uiPriority w:val="9"/>
    <w:rPr>
      <w:rFonts w:eastAsia="SimSun" w:cs="SimSun"/>
      <w:color w:val="272727"/>
    </w:rPr>
  </w:style>
  <w:style w:type="paragraph" w:styleId="Title">
    <w:name w:val="Title"/>
    <w:basedOn w:val="Normal"/>
    <w:next w:val="Normal"/>
    <w:link w:val="TitleChar"/>
    <w:uiPriority w:val="10"/>
    <w:qFormat/>
    <w:pPr>
      <w:spacing w:after="80" w:line="240" w:lineRule="auto"/>
      <w:contextualSpacing/>
    </w:pPr>
    <w:rPr>
      <w:rFonts w:ascii="Aptos Display" w:hAnsi="Aptos Display"/>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SimSun"/>
      <w:spacing w:val="-10"/>
      <w:kern w:val="28"/>
      <w:sz w:val="56"/>
      <w:szCs w:val="56"/>
    </w:rPr>
  </w:style>
  <w:style w:type="paragraph" w:styleId="Subtitle">
    <w:name w:val="Subtitle"/>
    <w:basedOn w:val="Normal"/>
    <w:next w:val="Normal"/>
    <w:link w:val="SubtitleChar"/>
    <w:uiPriority w:val="11"/>
    <w:qFormat/>
    <w:pPr>
      <w:numPr>
        <w:ilvl w:val="1"/>
      </w:numPr>
    </w:pPr>
    <w:rPr>
      <w:color w:val="595959"/>
      <w:spacing w:val="15"/>
      <w:sz w:val="28"/>
      <w:szCs w:val="28"/>
    </w:rPr>
  </w:style>
  <w:style w:type="character" w:customStyle="1" w:styleId="SubtitleChar">
    <w:name w:val="Subtitle Char"/>
    <w:basedOn w:val="DefaultParagraphFont"/>
    <w:link w:val="Subtitle"/>
    <w:uiPriority w:val="11"/>
    <w:rPr>
      <w:rFonts w:eastAsia="SimSun" w:cs="SimSu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 w:type="paragraph" w:styleId="BalloonText">
    <w:name w:val="Balloon Text"/>
    <w:basedOn w:val="Normal"/>
    <w:link w:val="BalloonTextChar"/>
    <w:uiPriority w:val="99"/>
    <w:semiHidden/>
    <w:unhideWhenUsed/>
    <w:rsid w:val="00B673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738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510</Words>
  <Characters>2913</Characters>
  <Application>Microsoft Office Word</Application>
  <DocSecurity>0</DocSecurity>
  <Lines>24</Lines>
  <Paragraphs>6</Paragraphs>
  <ScaleCrop>false</ScaleCrop>
  <Company/>
  <LinksUpToDate>false</LinksUpToDate>
  <CharactersWithSpaces>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Vaishnavi Joshi</dc:creator>
  <cp:lastModifiedBy>Admin</cp:lastModifiedBy>
  <cp:revision>9</cp:revision>
  <cp:lastPrinted>2025-09-29T09:20:00Z</cp:lastPrinted>
  <dcterms:created xsi:type="dcterms:W3CDTF">2025-09-20T05:05:00Z</dcterms:created>
  <dcterms:modified xsi:type="dcterms:W3CDTF">2025-10-01T09:47:00Z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2ee8f647ed704918b4d556d4c1e2d7e2</vt:lpwstr>
  </property>
</Properties>
</file>