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184" w:rsidRDefault="00FB0184" w:rsidP="00FB0184">
      <w:pPr>
        <w:rPr>
          <w:rFonts w:ascii="Times New Roman" w:hAnsi="Times New Roman" w:cs="Times New Roman"/>
          <w:b/>
          <w:bCs/>
          <w:sz w:val="24"/>
          <w:szCs w:val="24"/>
          <w:u w:val="single"/>
        </w:rPr>
      </w:pPr>
      <w:r>
        <w:rPr>
          <w:rFonts w:ascii="Times New Roman" w:hAnsi="Times New Roman" w:cs="Times New Roman"/>
          <w:b/>
          <w:bCs/>
          <w:sz w:val="32"/>
          <w:szCs w:val="32"/>
          <w:u w:val="single"/>
        </w:rPr>
        <w:t>Report of Awareness Program on Pharmacovigillance &amp; ADR</w:t>
      </w:r>
    </w:p>
    <w:p w:rsidR="00FB0184" w:rsidRDefault="00FB0184" w:rsidP="00FB0184">
      <w:pPr>
        <w:ind w:left="7920"/>
        <w:rPr>
          <w:rFonts w:ascii="Times New Roman" w:hAnsi="Times New Roman" w:cs="Times New Roman"/>
          <w:sz w:val="24"/>
          <w:szCs w:val="24"/>
        </w:rPr>
      </w:pPr>
      <w:r>
        <w:rPr>
          <w:rFonts w:ascii="Times New Roman" w:hAnsi="Times New Roman" w:cs="Times New Roman"/>
          <w:sz w:val="24"/>
          <w:szCs w:val="24"/>
        </w:rPr>
        <w:t>08</w:t>
      </w:r>
      <w:bookmarkStart w:id="0" w:name="_GoBack"/>
      <w:bookmarkEnd w:id="0"/>
      <w:r>
        <w:rPr>
          <w:rFonts w:ascii="Times New Roman" w:hAnsi="Times New Roman" w:cs="Times New Roman"/>
          <w:sz w:val="24"/>
          <w:szCs w:val="24"/>
        </w:rPr>
        <w:t>-12-2025</w:t>
      </w:r>
    </w:p>
    <w:p w:rsidR="00FB0184" w:rsidRDefault="00FB0184" w:rsidP="00FB0184">
      <w:pPr>
        <w:ind w:left="3600" w:firstLine="720"/>
        <w:rPr>
          <w:rFonts w:ascii="Times New Roman" w:hAnsi="Times New Roman" w:cs="Times New Roman"/>
          <w:sz w:val="24"/>
          <w:szCs w:val="24"/>
        </w:rPr>
      </w:pPr>
    </w:p>
    <w:p w:rsidR="00FB0184" w:rsidRDefault="00FB0184" w:rsidP="00FB0184">
      <w:pPr>
        <w:rPr>
          <w:rFonts w:ascii="Times New Roman" w:hAnsi="Times New Roman" w:cs="Times New Roman"/>
          <w:sz w:val="24"/>
          <w:szCs w:val="24"/>
        </w:rPr>
      </w:pPr>
      <w:r>
        <w:rPr>
          <w:rFonts w:ascii="Times New Roman" w:hAnsi="Times New Roman" w:cs="Times New Roman"/>
          <w:sz w:val="24"/>
          <w:szCs w:val="24"/>
        </w:rPr>
        <w:t xml:space="preserve">Awareness Programme for Sensitization of Pharmacovigillance &amp; ADR was organized by PPvC, Tilak Ayurved Mahavidyalay, Pune on </w:t>
      </w:r>
      <w:r>
        <w:rPr>
          <w:rFonts w:ascii="Times New Roman" w:hAnsi="Times New Roman" w:cs="Times New Roman"/>
          <w:b/>
          <w:bCs/>
          <w:sz w:val="24"/>
          <w:szCs w:val="24"/>
        </w:rPr>
        <w:t>6</w:t>
      </w:r>
      <w:r w:rsidRPr="00FB0184">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December 2025</w:t>
      </w:r>
      <w:r>
        <w:rPr>
          <w:rFonts w:ascii="Times New Roman" w:hAnsi="Times New Roman" w:cs="Times New Roman"/>
          <w:sz w:val="24"/>
          <w:szCs w:val="24"/>
        </w:rPr>
        <w:t xml:space="preserve"> at PG Hall, Tilak Ayurved Mahavidyalay Pune under </w:t>
      </w:r>
      <w:r>
        <w:rPr>
          <w:rFonts w:ascii="Times New Roman" w:hAnsi="Times New Roman" w:cs="Times New Roman"/>
          <w:b/>
          <w:bCs/>
          <w:sz w:val="24"/>
          <w:szCs w:val="24"/>
        </w:rPr>
        <w:t xml:space="preserve">NLH Activity for Rasshastra Dept of Tilak Ayurved Mahavidyalay </w:t>
      </w:r>
      <w:r w:rsidRPr="00FB0184">
        <w:rPr>
          <w:rFonts w:ascii="Times New Roman" w:hAnsi="Times New Roman" w:cs="Times New Roman"/>
          <w:sz w:val="24"/>
          <w:szCs w:val="24"/>
        </w:rPr>
        <w:t>for 2</w:t>
      </w:r>
      <w:r w:rsidRPr="00FB0184">
        <w:rPr>
          <w:rFonts w:ascii="Times New Roman" w:hAnsi="Times New Roman" w:cs="Times New Roman"/>
          <w:sz w:val="24"/>
          <w:szCs w:val="24"/>
          <w:vertAlign w:val="superscript"/>
        </w:rPr>
        <w:t>nd</w:t>
      </w:r>
      <w:r w:rsidRPr="00FB0184">
        <w:rPr>
          <w:rFonts w:ascii="Times New Roman" w:hAnsi="Times New Roman" w:cs="Times New Roman"/>
          <w:sz w:val="24"/>
          <w:szCs w:val="24"/>
        </w:rPr>
        <w:t xml:space="preserve"> Year BAMS students</w:t>
      </w:r>
      <w:r>
        <w:rPr>
          <w:rFonts w:ascii="Times New Roman" w:hAnsi="Times New Roman" w:cs="Times New Roman"/>
          <w:b/>
          <w:bCs/>
          <w:sz w:val="24"/>
          <w:szCs w:val="24"/>
        </w:rPr>
        <w:t xml:space="preserve"> </w:t>
      </w:r>
      <w:r>
        <w:rPr>
          <w:rFonts w:ascii="Times New Roman" w:hAnsi="Times New Roman" w:cs="Times New Roman"/>
          <w:sz w:val="24"/>
          <w:szCs w:val="24"/>
        </w:rPr>
        <w:t>at 10</w:t>
      </w:r>
      <w:r>
        <w:rPr>
          <w:rFonts w:ascii="Times New Roman" w:hAnsi="Times New Roman" w:cs="Times New Roman"/>
          <w:sz w:val="24"/>
          <w:szCs w:val="24"/>
        </w:rPr>
        <w:t>.30</w:t>
      </w:r>
      <w:r>
        <w:rPr>
          <w:rFonts w:ascii="Times New Roman" w:hAnsi="Times New Roman" w:cs="Times New Roman"/>
          <w:sz w:val="24"/>
          <w:szCs w:val="24"/>
        </w:rPr>
        <w:t>am-11.30am.</w:t>
      </w:r>
    </w:p>
    <w:p w:rsidR="00FB0184" w:rsidRDefault="00FB0184" w:rsidP="00FB0184">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b/>
          <w:bCs/>
          <w:sz w:val="24"/>
          <w:szCs w:val="24"/>
        </w:rPr>
        <w:t>47 2</w:t>
      </w:r>
      <w:r w:rsidRPr="00FB0184">
        <w:rPr>
          <w:rFonts w:ascii="Times New Roman" w:hAnsi="Times New Roman" w:cs="Times New Roman"/>
          <w:b/>
          <w:bCs/>
          <w:sz w:val="24"/>
          <w:szCs w:val="24"/>
          <w:vertAlign w:val="superscript"/>
        </w:rPr>
        <w:t>nd</w:t>
      </w:r>
      <w:r>
        <w:rPr>
          <w:rFonts w:ascii="Times New Roman" w:hAnsi="Times New Roman" w:cs="Times New Roman"/>
          <w:b/>
          <w:bCs/>
          <w:sz w:val="24"/>
          <w:szCs w:val="24"/>
        </w:rPr>
        <w:t xml:space="preserve"> Year BAMS </w:t>
      </w:r>
      <w:r>
        <w:rPr>
          <w:rFonts w:ascii="Times New Roman" w:hAnsi="Times New Roman" w:cs="Times New Roman"/>
          <w:b/>
          <w:bCs/>
          <w:sz w:val="24"/>
          <w:szCs w:val="24"/>
        </w:rPr>
        <w:t>Scholars</w:t>
      </w:r>
      <w:r>
        <w:rPr>
          <w:rFonts w:ascii="Times New Roman" w:hAnsi="Times New Roman" w:cs="Times New Roman"/>
          <w:sz w:val="24"/>
          <w:szCs w:val="24"/>
        </w:rPr>
        <w:t xml:space="preserve"> were present for this program. Dr. Vaibhavi Sabne JRF at PPvC explained the work done at PPvC Centre,</w:t>
      </w:r>
      <w:r w:rsidRPr="00FB0184">
        <w:rPr>
          <w:rFonts w:ascii="Times New Roman" w:hAnsi="Times New Roman" w:cs="Times New Roman"/>
          <w:sz w:val="24"/>
          <w:szCs w:val="24"/>
        </w:rPr>
        <w:t xml:space="preserve"> What is Pharmacovigillance? What is ADR? Need for the creation of policy for Pharmacovigillance &amp; ADR in ASU&amp;H system of medicine, 3 Tier system by Ministry of AYUSH for reporting of ADRs etc. was explained.</w:t>
      </w:r>
    </w:p>
    <w:p w:rsidR="00FB0184" w:rsidRDefault="00FB0184" w:rsidP="00FB0184">
      <w:pPr>
        <w:rPr>
          <w:rFonts w:ascii="Times New Roman" w:hAnsi="Times New Roman" w:cs="Times New Roman"/>
          <w:sz w:val="24"/>
          <w:szCs w:val="24"/>
        </w:rPr>
      </w:pPr>
      <w:r w:rsidRPr="00FB0184">
        <w:rPr>
          <w:rFonts w:ascii="Times New Roman" w:hAnsi="Times New Roman" w:cs="Times New Roman"/>
          <w:sz w:val="24"/>
          <w:szCs w:val="24"/>
        </w:rPr>
        <w:t xml:space="preserve">Detection Criteria, Prevention criteria for ADRs according to Ayurveda, Importance of reporting of ADR was highlighted in the lecture. </w:t>
      </w:r>
      <w:r>
        <w:rPr>
          <w:rFonts w:ascii="Times New Roman" w:hAnsi="Times New Roman" w:cs="Times New Roman"/>
          <w:sz w:val="24"/>
          <w:szCs w:val="24"/>
        </w:rPr>
        <w:t>How the ADR form is filled? What information is required to be filled in the form</w:t>
      </w:r>
      <w:r>
        <w:rPr>
          <w:rFonts w:ascii="Times New Roman" w:hAnsi="Times New Roman" w:cs="Times New Roman"/>
          <w:sz w:val="24"/>
          <w:szCs w:val="24"/>
        </w:rPr>
        <w:t xml:space="preserve"> was explained.</w:t>
      </w:r>
    </w:p>
    <w:p w:rsidR="00FB0184" w:rsidRDefault="00FB0184" w:rsidP="00FB0184">
      <w:pPr>
        <w:rPr>
          <w:rFonts w:ascii="Times New Roman" w:hAnsi="Times New Roman" w:cs="Times New Roman"/>
          <w:sz w:val="24"/>
          <w:szCs w:val="24"/>
        </w:rPr>
      </w:pPr>
      <w:r>
        <w:rPr>
          <w:rFonts w:ascii="Times New Roman" w:hAnsi="Times New Roman" w:cs="Times New Roman"/>
          <w:sz w:val="24"/>
          <w:szCs w:val="24"/>
        </w:rPr>
        <w:t>A scenario was given to the students &amp; with that information the students were asked to fill out the Suspected ADR form. All the queries asked by students regarding how to fill the form? What information is required in the form was discussed in detail. All the students tried to fill the form. I</w:t>
      </w:r>
      <w:r>
        <w:rPr>
          <w:rFonts w:ascii="Times New Roman" w:hAnsi="Times New Roman" w:cs="Times New Roman"/>
          <w:sz w:val="24"/>
          <w:szCs w:val="24"/>
        </w:rPr>
        <w:t>mportance of Reporting of ADRs</w:t>
      </w:r>
      <w:r>
        <w:rPr>
          <w:rFonts w:ascii="Times New Roman" w:hAnsi="Times New Roman" w:cs="Times New Roman"/>
          <w:sz w:val="24"/>
          <w:szCs w:val="24"/>
        </w:rPr>
        <w:t xml:space="preserve"> was highlighted</w:t>
      </w:r>
      <w:r>
        <w:rPr>
          <w:rFonts w:ascii="Times New Roman" w:hAnsi="Times New Roman" w:cs="Times New Roman"/>
          <w:sz w:val="24"/>
          <w:szCs w:val="24"/>
        </w:rPr>
        <w:t>. All participants were adviced to report any kind of ADRs to PPvC Centre at Tilak Ayurved Mahavidyalay, Pune.</w:t>
      </w:r>
    </w:p>
    <w:p w:rsidR="00FB0184" w:rsidRDefault="00FB0184" w:rsidP="00FB0184">
      <w:pPr>
        <w:rPr>
          <w:rFonts w:ascii="Times New Roman" w:hAnsi="Times New Roman" w:cs="Times New Roman"/>
          <w:sz w:val="24"/>
          <w:szCs w:val="24"/>
        </w:rPr>
      </w:pPr>
    </w:p>
    <w:p w:rsidR="00FB0184" w:rsidRDefault="00FB0184" w:rsidP="00FB0184">
      <w:pPr>
        <w:rPr>
          <w:rFonts w:ascii="Times New Roman" w:hAnsi="Times New Roman" w:cs="Times New Roman"/>
          <w:sz w:val="24"/>
          <w:szCs w:val="24"/>
        </w:rPr>
      </w:pPr>
    </w:p>
    <w:p w:rsidR="00FB0184" w:rsidRDefault="00FB0184" w:rsidP="00FB018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noProof/>
          <w:szCs w:val="22"/>
          <w:lang w:bidi="mr-IN"/>
        </w:rPr>
        <w:drawing>
          <wp:inline distT="0" distB="0" distL="0" distR="0" wp14:anchorId="7E010151" wp14:editId="079C8C78">
            <wp:extent cx="1171575" cy="428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71575" cy="428625"/>
                    </a:xfrm>
                    <a:prstGeom prst="rect">
                      <a:avLst/>
                    </a:prstGeom>
                    <a:noFill/>
                    <a:ln>
                      <a:noFill/>
                    </a:ln>
                  </pic:spPr>
                </pic:pic>
              </a:graphicData>
            </a:graphic>
          </wp:inline>
        </w:drawing>
      </w:r>
    </w:p>
    <w:p w:rsidR="00FB0184" w:rsidRDefault="00FB0184" w:rsidP="00FB018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Dr. Apoorva Sangoram</w:t>
      </w:r>
    </w:p>
    <w:p w:rsidR="00FB0184" w:rsidRDefault="00FB0184" w:rsidP="00FB0184">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Coordinator PPvC, HOD DravyagunaDept. </w:t>
      </w:r>
    </w:p>
    <w:p w:rsidR="00FB0184" w:rsidRDefault="00FB0184" w:rsidP="00FB0184">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Tilak Ayurved Mahavidyalay,Pune</w:t>
      </w:r>
    </w:p>
    <w:p w:rsidR="00FB0184" w:rsidRDefault="00FB0184" w:rsidP="00FB0184"/>
    <w:p w:rsidR="00FB0184" w:rsidRDefault="00FB0184" w:rsidP="00FB0184"/>
    <w:p w:rsidR="00B25763" w:rsidRDefault="00FB0184"/>
    <w:sectPr w:rsidR="00B25763" w:rsidSect="006841D5">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528"/>
    <w:rsid w:val="000A7528"/>
    <w:rsid w:val="006005D5"/>
    <w:rsid w:val="006841D5"/>
    <w:rsid w:val="00BF50D2"/>
    <w:rsid w:val="00FB0184"/>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322FD8-C10F-44E5-BA0E-1FAA27AC8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0184"/>
    <w:pPr>
      <w:spacing w:line="252" w:lineRule="auto"/>
    </w:pPr>
    <w:rPr>
      <w:lang w:bidi="sa-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230</Words>
  <Characters>1312</Characters>
  <Application>Microsoft Office Word</Application>
  <DocSecurity>0</DocSecurity>
  <Lines>10</Lines>
  <Paragraphs>3</Paragraphs>
  <ScaleCrop>false</ScaleCrop>
  <Company/>
  <LinksUpToDate>false</LinksUpToDate>
  <CharactersWithSpaces>1539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TAMV29</dc:creator>
  <cp:keywords/>
  <dc:description/>
  <cp:lastModifiedBy>TAMV29</cp:lastModifiedBy>
  <cp:revision>2</cp:revision>
  <dcterms:created xsi:type="dcterms:W3CDTF">2025-12-08T06:33:00Z</dcterms:created>
  <dcterms:modified xsi:type="dcterms:W3CDTF">2025-12-08T06:40:00Z</dcterms:modified>
</cp:coreProperties>
</file>